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3C" w:rsidRPr="004D293C" w:rsidRDefault="004D293C" w:rsidP="004D293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План работы по противодействию коррупции</w:t>
      </w:r>
    </w:p>
    <w:p w:rsidR="004D293C" w:rsidRPr="004D293C" w:rsidRDefault="004D293C" w:rsidP="004D293C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D293C" w:rsidRPr="004D293C" w:rsidRDefault="004D293C" w:rsidP="004D293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Times New Roman" w:eastAsia="Times New Roman" w:hAnsi="Times New Roman" w:cs="Times New Roman"/>
          <w:b/>
          <w:bCs/>
          <w:color w:val="0F0F0F"/>
          <w:sz w:val="28"/>
          <w:lang w:eastAsia="ru-RU"/>
        </w:rPr>
        <w:t>на период с 01.09.201</w:t>
      </w:r>
      <w:r w:rsidR="00FC592D">
        <w:rPr>
          <w:rFonts w:ascii="Times New Roman" w:eastAsia="Times New Roman" w:hAnsi="Times New Roman" w:cs="Times New Roman"/>
          <w:b/>
          <w:bCs/>
          <w:color w:val="0F0F0F"/>
          <w:sz w:val="28"/>
          <w:lang w:eastAsia="ru-RU"/>
        </w:rPr>
        <w:t>8</w:t>
      </w:r>
      <w:r w:rsidRPr="004D293C">
        <w:rPr>
          <w:rFonts w:ascii="Times New Roman" w:eastAsia="Times New Roman" w:hAnsi="Times New Roman" w:cs="Times New Roman"/>
          <w:b/>
          <w:bCs/>
          <w:color w:val="0F0F0F"/>
          <w:sz w:val="28"/>
          <w:lang w:eastAsia="ru-RU"/>
        </w:rPr>
        <w:t xml:space="preserve"> г. по 31.08.201</w:t>
      </w:r>
      <w:r w:rsidR="00FC592D">
        <w:rPr>
          <w:rFonts w:ascii="Times New Roman" w:eastAsia="Times New Roman" w:hAnsi="Times New Roman" w:cs="Times New Roman"/>
          <w:b/>
          <w:bCs/>
          <w:color w:val="0F0F0F"/>
          <w:sz w:val="28"/>
          <w:lang w:eastAsia="ru-RU"/>
        </w:rPr>
        <w:t>9</w:t>
      </w:r>
      <w:r w:rsidRPr="004D293C">
        <w:rPr>
          <w:rFonts w:ascii="Times New Roman" w:eastAsia="Times New Roman" w:hAnsi="Times New Roman" w:cs="Times New Roman"/>
          <w:b/>
          <w:bCs/>
          <w:color w:val="0F0F0F"/>
          <w:sz w:val="28"/>
          <w:lang w:eastAsia="ru-RU"/>
        </w:rPr>
        <w:t xml:space="preserve"> г.</w:t>
      </w:r>
    </w:p>
    <w:p w:rsidR="004D293C" w:rsidRPr="004D293C" w:rsidRDefault="004D293C" w:rsidP="004D293C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D293C" w:rsidRPr="004D293C" w:rsidRDefault="004D293C" w:rsidP="004D293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D293C" w:rsidRPr="004D293C" w:rsidRDefault="004D293C" w:rsidP="004D293C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4405" w:type="dxa"/>
        <w:tblInd w:w="-279" w:type="dxa"/>
        <w:tblCellMar>
          <w:left w:w="0" w:type="dxa"/>
          <w:right w:w="0" w:type="dxa"/>
        </w:tblCellMar>
        <w:tblLook w:val="04A0"/>
      </w:tblPr>
      <w:tblGrid>
        <w:gridCol w:w="384"/>
        <w:gridCol w:w="9285"/>
        <w:gridCol w:w="1990"/>
        <w:gridCol w:w="2746"/>
      </w:tblGrid>
      <w:tr w:rsidR="004B2F52" w:rsidRPr="004D293C" w:rsidTr="00C028D5">
        <w:trPr>
          <w:trHeight w:val="686"/>
        </w:trPr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32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spellStart"/>
            <w:proofErr w:type="gram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9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ind w:left="132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322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4D293C" w:rsidRPr="004D293C" w:rsidTr="00C028D5">
        <w:trPr>
          <w:trHeight w:val="713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322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bookmarkStart w:id="0" w:name="_GoBack"/>
            <w:r w:rsidRPr="004D2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Обеспечение права граждан на доступ к информации о деятельности</w:t>
            </w:r>
            <w:bookmarkEnd w:id="0"/>
          </w:p>
          <w:p w:rsidR="004D293C" w:rsidRPr="004D293C" w:rsidRDefault="004D293C" w:rsidP="00FC59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lang w:eastAsia="ru-RU"/>
              </w:rPr>
              <w:t>в </w:t>
            </w:r>
            <w:r w:rsidR="00FC592D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lang w:eastAsia="ru-RU"/>
              </w:rPr>
              <w:t xml:space="preserve">НОУ </w:t>
            </w:r>
            <w:r w:rsidRPr="004D2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СОШ </w:t>
            </w:r>
            <w:r w:rsidR="00FC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«ШЭВР»</w:t>
            </w:r>
          </w:p>
        </w:tc>
      </w:tr>
      <w:tr w:rsidR="004B2F52" w:rsidRPr="004D293C" w:rsidTr="00C028D5">
        <w:trPr>
          <w:trHeight w:val="199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FC592D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Использование прямых телефонных линий с директором </w:t>
            </w:r>
            <w:r w:rsidRPr="004D293C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lang w:eastAsia="ru-RU"/>
              </w:rPr>
              <w:t>в </w:t>
            </w:r>
            <w:r w:rsidR="00FC592D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lang w:eastAsia="ru-RU"/>
              </w:rPr>
              <w:t xml:space="preserve">НОУ </w:t>
            </w:r>
            <w:r w:rsidRPr="004D2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СОШ </w:t>
            </w:r>
            <w:r w:rsidR="00FC592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«ШЭВР» </w:t>
            </w: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4B2F52" w:rsidRPr="004D293C" w:rsidTr="00C028D5">
        <w:trPr>
          <w:trHeight w:val="576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личного приема граждан директором школы.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графику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4B2F52" w:rsidRPr="004D293C" w:rsidTr="00C028D5">
        <w:trPr>
          <w:trHeight w:val="843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C028D5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4D293C"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4D293C" w:rsidRPr="004D293C" w:rsidRDefault="004D293C" w:rsidP="004D293C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 аттестация педагогов школы;</w:t>
            </w:r>
          </w:p>
          <w:p w:rsidR="004D293C" w:rsidRPr="004D293C" w:rsidRDefault="004D293C" w:rsidP="004D293C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мониторинговые исследования в сфере образования;</w:t>
            </w:r>
          </w:p>
          <w:p w:rsidR="004D293C" w:rsidRPr="004D293C" w:rsidRDefault="004D293C" w:rsidP="004D293C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 статистические наблюдения;</w:t>
            </w:r>
          </w:p>
          <w:p w:rsidR="004D293C" w:rsidRPr="004D293C" w:rsidRDefault="004D293C" w:rsidP="004D293C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самоанализ деятельности ОУ;</w:t>
            </w:r>
          </w:p>
          <w:p w:rsidR="004D293C" w:rsidRPr="004D293C" w:rsidRDefault="004D293C" w:rsidP="004D293C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4D293C" w:rsidRPr="004D293C" w:rsidRDefault="004D293C" w:rsidP="004D293C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   соблюдение единой системы критериев оценки качества образования (результаты, процессы, условия);</w:t>
            </w:r>
          </w:p>
          <w:p w:rsidR="004D293C" w:rsidRPr="004D293C" w:rsidRDefault="004D293C" w:rsidP="004D293C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организация информирования участников ГИА и их родителей (законных представителей);</w:t>
            </w:r>
          </w:p>
          <w:p w:rsidR="004D293C" w:rsidRPr="004D293C" w:rsidRDefault="004D293C" w:rsidP="004D293C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Февраль - май, июнь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</w:t>
            </w:r>
          </w:p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УВР,</w:t>
            </w:r>
          </w:p>
          <w:p w:rsidR="004D293C" w:rsidRPr="004D293C" w:rsidRDefault="004D293C" w:rsidP="004D293C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Председатель экзаменационной комиссии (назначается директором ежегодно)</w:t>
            </w:r>
          </w:p>
        </w:tc>
      </w:tr>
      <w:tr w:rsidR="004B2F52" w:rsidRPr="004D293C" w:rsidTr="00C028D5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C028D5" w:rsidP="00C028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</w:t>
            </w:r>
            <w:r w:rsidR="004D293C"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74" w:lineRule="atLeast"/>
              <w:ind w:left="14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Организация систематического </w:t>
            </w:r>
            <w:proofErr w:type="gram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    об основном общем образовании. Определение ответственности должностных лиц.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  Секретарь</w:t>
            </w:r>
          </w:p>
        </w:tc>
      </w:tr>
      <w:tr w:rsidR="004B2F52" w:rsidRPr="004D293C" w:rsidTr="00C028D5">
        <w:trPr>
          <w:trHeight w:val="69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C028D5" w:rsidP="00C028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4D293C"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78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            по УВР        </w:t>
            </w:r>
          </w:p>
        </w:tc>
      </w:tr>
      <w:tr w:rsidR="004B2F52" w:rsidRPr="004D293C" w:rsidTr="00C028D5">
        <w:trPr>
          <w:trHeight w:val="694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C028D5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4D293C"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Информирование граждан об их правах  на получение образования.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руководители,</w:t>
            </w:r>
          </w:p>
          <w:p w:rsidR="004D293C" w:rsidRPr="004D293C" w:rsidRDefault="004D293C" w:rsidP="004D293C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</w:t>
            </w:r>
          </w:p>
        </w:tc>
      </w:tr>
      <w:tr w:rsidR="004B2F52" w:rsidRPr="004D293C" w:rsidTr="00C028D5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1D29FF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="004D293C"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дств  с  р</w:t>
            </w:r>
            <w:proofErr w:type="gramEnd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одителей  (законных  представителей).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1D29FF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</w:t>
            </w:r>
            <w:r w:rsidR="001D29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школы,</w:t>
            </w: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Кл</w:t>
            </w:r>
            <w:proofErr w:type="gram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уководители,</w:t>
            </w:r>
          </w:p>
          <w:p w:rsidR="004D293C" w:rsidRPr="004D293C" w:rsidRDefault="004D293C" w:rsidP="001D29FF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Зам. директора </w:t>
            </w:r>
            <w:proofErr w:type="gram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proofErr w:type="gramEnd"/>
          </w:p>
          <w:p w:rsidR="004D293C" w:rsidRPr="004D293C" w:rsidRDefault="004D293C" w:rsidP="001D29FF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</w:t>
            </w:r>
          </w:p>
        </w:tc>
      </w:tr>
      <w:tr w:rsidR="004B2F52" w:rsidRPr="004D293C" w:rsidTr="00C028D5">
        <w:trPr>
          <w:trHeight w:val="56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1D29FF" w:rsidP="001D29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4D293C"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4D293C" w:rsidRPr="004D293C" w:rsidTr="00C028D5">
        <w:trPr>
          <w:trHeight w:val="444"/>
        </w:trPr>
        <w:tc>
          <w:tcPr>
            <w:tcW w:w="144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Обеспечение открытости деятельности образовательного учреждения</w:t>
            </w:r>
          </w:p>
        </w:tc>
      </w:tr>
      <w:tr w:rsidR="004B2F52" w:rsidRPr="004D293C" w:rsidTr="00C028D5">
        <w:trPr>
          <w:trHeight w:val="802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74" w:lineRule="atLeast"/>
              <w:ind w:left="14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Дней открытых дверей.</w:t>
            </w:r>
          </w:p>
          <w:p w:rsidR="004D293C" w:rsidRPr="004D293C" w:rsidRDefault="004D293C" w:rsidP="004D293C">
            <w:pPr>
              <w:spacing w:after="0" w:line="274" w:lineRule="atLeast"/>
              <w:ind w:left="14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День открытых дверей </w:t>
            </w:r>
            <w:proofErr w:type="gram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</w:t>
            </w:r>
            <w:proofErr w:type="gramEnd"/>
          </w:p>
          <w:p w:rsidR="004D293C" w:rsidRPr="004D293C" w:rsidRDefault="004D293C" w:rsidP="004D293C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первоклассников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</w:t>
            </w:r>
          </w:p>
          <w:p w:rsidR="004D293C" w:rsidRPr="004D293C" w:rsidRDefault="004D293C" w:rsidP="004D293C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Зам. директора по УВР</w:t>
            </w:r>
          </w:p>
        </w:tc>
      </w:tr>
      <w:tr w:rsidR="004B2F52" w:rsidRPr="004D293C" w:rsidTr="00C028D5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64" w:lineRule="atLeast"/>
              <w:ind w:left="120" w:right="14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1D29FF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 - март 201</w:t>
            </w:r>
            <w:r w:rsidR="001D29F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</w:t>
            </w:r>
          </w:p>
          <w:p w:rsidR="004D293C" w:rsidRPr="004D293C" w:rsidRDefault="004D293C" w:rsidP="004D293C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УВР,</w:t>
            </w:r>
          </w:p>
          <w:p w:rsidR="004D293C" w:rsidRPr="004D293C" w:rsidRDefault="004D293C" w:rsidP="004D293C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   ведение профилактической работы</w:t>
            </w:r>
          </w:p>
        </w:tc>
      </w:tr>
      <w:tr w:rsidR="004B2F52" w:rsidRPr="004D293C" w:rsidTr="00C028D5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Своевременное информирование посредством размещения информации    на сайте школы,  выпусков печатной продукции о проводимых мероприятиях.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</w:t>
            </w:r>
          </w:p>
          <w:p w:rsidR="004D293C" w:rsidRPr="004D293C" w:rsidRDefault="004D293C" w:rsidP="004D293C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</w:t>
            </w:r>
          </w:p>
        </w:tc>
      </w:tr>
      <w:tr w:rsidR="004B2F52" w:rsidRPr="004D293C" w:rsidTr="00C028D5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школы</w:t>
            </w:r>
          </w:p>
        </w:tc>
      </w:tr>
      <w:tr w:rsidR="004B2F52" w:rsidRPr="004D293C" w:rsidTr="00C028D5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УВР,</w:t>
            </w:r>
          </w:p>
          <w:p w:rsidR="004D293C" w:rsidRPr="004D293C" w:rsidRDefault="004D293C" w:rsidP="004D293C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ведение профилактической работы</w:t>
            </w:r>
          </w:p>
        </w:tc>
      </w:tr>
      <w:tr w:rsidR="004B2F52" w:rsidRPr="004D293C" w:rsidTr="00C028D5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Привлечение к дисциплинарной ответственности работников школы,  не принимающих должных мер по  обеспечению исполнения </w:t>
            </w:r>
            <w:proofErr w:type="spell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антикорруп-ционного</w:t>
            </w:r>
            <w:proofErr w:type="spellEnd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законодательства.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факту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школы</w:t>
            </w:r>
          </w:p>
        </w:tc>
      </w:tr>
      <w:tr w:rsidR="004D293C" w:rsidRPr="004D293C" w:rsidTr="00C028D5">
        <w:trPr>
          <w:trHeight w:val="285"/>
        </w:trPr>
        <w:tc>
          <w:tcPr>
            <w:tcW w:w="144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7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Работа с педагогами</w:t>
            </w:r>
          </w:p>
        </w:tc>
      </w:tr>
      <w:tr w:rsidR="004B2F52" w:rsidRPr="004D293C" w:rsidTr="00C028D5">
        <w:trPr>
          <w:trHeight w:val="80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78" w:lineRule="atLeast"/>
              <w:ind w:left="1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Корректировка планов мероприятий по формированию </w:t>
            </w:r>
            <w:proofErr w:type="spell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антикоррупционного</w:t>
            </w:r>
            <w:proofErr w:type="spellEnd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мировоззрения обучающихся.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4B2F52" w:rsidRPr="004D293C" w:rsidTr="00C028D5">
        <w:trPr>
          <w:trHeight w:val="816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64" w:lineRule="atLeast"/>
              <w:ind w:left="1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</w:t>
            </w:r>
          </w:p>
          <w:p w:rsidR="004D293C" w:rsidRPr="004D293C" w:rsidRDefault="004D293C" w:rsidP="004D293C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  ВР</w:t>
            </w:r>
          </w:p>
        </w:tc>
      </w:tr>
      <w:tr w:rsidR="004D293C" w:rsidRPr="004D293C" w:rsidTr="00C028D5">
        <w:trPr>
          <w:trHeight w:val="393"/>
        </w:trPr>
        <w:tc>
          <w:tcPr>
            <w:tcW w:w="144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Работа с родителями</w:t>
            </w:r>
          </w:p>
        </w:tc>
      </w:tr>
      <w:tr w:rsidR="004B2F52" w:rsidRPr="004D293C" w:rsidTr="00C028D5">
        <w:trPr>
          <w:trHeight w:val="57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Размещение на сайте ОУ правовых актов </w:t>
            </w:r>
            <w:proofErr w:type="spell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антикоррупционного</w:t>
            </w:r>
            <w:proofErr w:type="spellEnd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содержания.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ведение профилактической работы</w:t>
            </w:r>
          </w:p>
        </w:tc>
      </w:tr>
      <w:tr w:rsidR="004B2F52" w:rsidRPr="004D293C" w:rsidTr="00C028D5">
        <w:trPr>
          <w:trHeight w:val="403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публичном отчете школы.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4B2F52" w:rsidRPr="004D293C" w:rsidTr="00C028D5">
        <w:trPr>
          <w:trHeight w:val="40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B2F52" w:rsidP="004B2F52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4D293C"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открытых дверей школы.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март-апрель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4B2F52" w:rsidRPr="004D293C" w:rsidTr="00C028D5">
        <w:trPr>
          <w:trHeight w:val="83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Родительские собрания по темам формирования </w:t>
            </w:r>
            <w:proofErr w:type="spellStart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антикоррупционного</w:t>
            </w:r>
            <w:proofErr w:type="spellEnd"/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мировоззрения учащихся.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D293C" w:rsidP="004D29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D2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93C" w:rsidRPr="004D293C" w:rsidRDefault="004B2F52" w:rsidP="004B2F52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уководители</w:t>
            </w:r>
            <w:proofErr w:type="spellEnd"/>
          </w:p>
        </w:tc>
      </w:tr>
    </w:tbl>
    <w:p w:rsidR="004D293C" w:rsidRPr="004D293C" w:rsidRDefault="004D293C" w:rsidP="004D293C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D293C" w:rsidRPr="004D293C" w:rsidRDefault="004D293C" w:rsidP="004D293C">
      <w:pPr>
        <w:spacing w:after="0" w:line="42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293C" w:rsidRPr="004D293C" w:rsidRDefault="004D293C" w:rsidP="004D293C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D293C" w:rsidRPr="004D293C" w:rsidRDefault="004D293C" w:rsidP="004D293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Times New Roman" w:eastAsia="Times New Roman" w:hAnsi="Times New Roman" w:cs="Times New Roman"/>
          <w:b/>
          <w:bCs/>
          <w:color w:val="6781B8"/>
          <w:sz w:val="27"/>
          <w:lang w:eastAsia="ru-RU"/>
        </w:rPr>
        <w:t> </w:t>
      </w:r>
    </w:p>
    <w:p w:rsidR="004D293C" w:rsidRPr="004D293C" w:rsidRDefault="004D293C" w:rsidP="004D293C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D293C" w:rsidRPr="004D293C" w:rsidRDefault="004D293C" w:rsidP="004D293C">
      <w:pPr>
        <w:spacing w:after="0" w:line="242" w:lineRule="atLeast"/>
        <w:ind w:firstLine="637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D293C" w:rsidRPr="004D293C" w:rsidRDefault="004D293C" w:rsidP="004D293C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D293C" w:rsidRPr="004D293C" w:rsidRDefault="004D293C" w:rsidP="004D293C">
      <w:pPr>
        <w:spacing w:after="0" w:line="242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D293C" w:rsidRPr="004D293C" w:rsidRDefault="004D293C" w:rsidP="004D293C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D293C" w:rsidRPr="004D293C" w:rsidRDefault="004D293C" w:rsidP="004D293C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D293C" w:rsidRPr="004D293C" w:rsidRDefault="004D293C" w:rsidP="004D293C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293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DB1537" w:rsidRDefault="00DB1537"/>
    <w:sectPr w:rsidR="00DB1537" w:rsidSect="002744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93C"/>
    <w:rsid w:val="001D29FF"/>
    <w:rsid w:val="002744AD"/>
    <w:rsid w:val="004B2F52"/>
    <w:rsid w:val="004D293C"/>
    <w:rsid w:val="005371FB"/>
    <w:rsid w:val="00731DB6"/>
    <w:rsid w:val="00C028D5"/>
    <w:rsid w:val="00DB1537"/>
    <w:rsid w:val="00F652B2"/>
    <w:rsid w:val="00FC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9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СОШ "ШЭВР"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Чуфарова Надежда Павловна</dc:creator>
  <cp:lastModifiedBy>Чуфарова Надежда Павловна</cp:lastModifiedBy>
  <cp:revision>2</cp:revision>
  <cp:lastPrinted>2019-03-25T12:57:00Z</cp:lastPrinted>
  <dcterms:created xsi:type="dcterms:W3CDTF">2019-03-25T12:40:00Z</dcterms:created>
  <dcterms:modified xsi:type="dcterms:W3CDTF">2019-03-25T12:58:00Z</dcterms:modified>
</cp:coreProperties>
</file>