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061"/>
        <w:gridCol w:w="4775"/>
        <w:gridCol w:w="236"/>
        <w:gridCol w:w="391"/>
      </w:tblGrid>
      <w:tr w:rsidR="00620ABB" w:rsidTr="00620ABB">
        <w:trPr>
          <w:gridAfter w:val="1"/>
          <w:wAfter w:w="391" w:type="dxa"/>
        </w:trPr>
        <w:tc>
          <w:tcPr>
            <w:tcW w:w="8836" w:type="dxa"/>
            <w:gridSpan w:val="2"/>
          </w:tcPr>
          <w:p w:rsidR="00620ABB" w:rsidRDefault="00620ABB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Негосударственное образовательное учреждение</w:t>
            </w:r>
          </w:p>
          <w:p w:rsidR="00620ABB" w:rsidRDefault="00620ABB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средняя общеобразовательная школа</w:t>
            </w:r>
          </w:p>
          <w:p w:rsidR="00620ABB" w:rsidRDefault="00620ABB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«Школа этикета и всестороннего развития»</w:t>
            </w:r>
          </w:p>
          <w:p w:rsidR="00CD61D9" w:rsidRDefault="00CD61D9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( НОУ «ШЭВР»)</w:t>
            </w:r>
          </w:p>
          <w:p w:rsidR="00620ABB" w:rsidRDefault="00620ABB">
            <w:pPr>
              <w:pBdr>
                <w:bottom w:val="single" w:sz="12" w:space="1" w:color="auto"/>
              </w:pBd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125364 Москва, ул</w:t>
            </w:r>
            <w:proofErr w:type="gramStart"/>
            <w:r>
              <w:rPr>
                <w:b/>
                <w:lang w:bidi="en-US"/>
              </w:rPr>
              <w:t>.Л</w:t>
            </w:r>
            <w:proofErr w:type="gramEnd"/>
            <w:r>
              <w:rPr>
                <w:b/>
                <w:lang w:bidi="en-US"/>
              </w:rPr>
              <w:t>одочная, 31/4, тел.: 490-35-77, (499) 492-80-90, 493-40-82</w:t>
            </w:r>
          </w:p>
          <w:p w:rsidR="00620ABB" w:rsidRDefault="008117FC">
            <w:pPr>
              <w:jc w:val="center"/>
              <w:rPr>
                <w:sz w:val="26"/>
                <w:szCs w:val="26"/>
                <w:shd w:val="clear" w:color="auto" w:fill="FFFFFF"/>
                <w:lang w:bidi="en-US"/>
              </w:rPr>
            </w:pPr>
            <w:hyperlink r:id="rId5" w:history="1">
              <w:r w:rsidR="00620ABB">
                <w:rPr>
                  <w:rStyle w:val="a5"/>
                  <w:color w:val="auto"/>
                  <w:sz w:val="26"/>
                  <w:szCs w:val="26"/>
                  <w:lang w:val="en-US" w:bidi="en-US"/>
                </w:rPr>
                <w:t>noushevr</w:t>
              </w:r>
              <w:r w:rsidR="00620ABB">
                <w:rPr>
                  <w:rStyle w:val="a5"/>
                  <w:color w:val="auto"/>
                  <w:sz w:val="26"/>
                  <w:szCs w:val="26"/>
                  <w:lang w:bidi="en-US"/>
                </w:rPr>
                <w:t>@</w:t>
              </w:r>
              <w:r w:rsidR="00620ABB">
                <w:rPr>
                  <w:rStyle w:val="a5"/>
                  <w:color w:val="auto"/>
                  <w:sz w:val="26"/>
                  <w:szCs w:val="26"/>
                  <w:lang w:val="en-US" w:bidi="en-US"/>
                </w:rPr>
                <w:t>yandex</w:t>
              </w:r>
              <w:r w:rsidR="00620ABB">
                <w:rPr>
                  <w:rStyle w:val="a5"/>
                  <w:color w:val="auto"/>
                  <w:sz w:val="26"/>
                  <w:szCs w:val="26"/>
                  <w:lang w:bidi="en-US"/>
                </w:rPr>
                <w:t>.</w:t>
              </w:r>
              <w:r w:rsidR="00620ABB">
                <w:rPr>
                  <w:rStyle w:val="a5"/>
                  <w:color w:val="auto"/>
                  <w:sz w:val="26"/>
                  <w:szCs w:val="26"/>
                  <w:lang w:val="en-US" w:bidi="en-US"/>
                </w:rPr>
                <w:t>ru</w:t>
              </w:r>
            </w:hyperlink>
            <w:r w:rsidR="00620ABB">
              <w:rPr>
                <w:sz w:val="26"/>
                <w:szCs w:val="26"/>
                <w:lang w:bidi="en-US"/>
              </w:rPr>
              <w:t xml:space="preserve">;        </w:t>
            </w:r>
            <w:hyperlink r:id="rId6" w:history="1"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www</w:t>
              </w:r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bidi="en-US"/>
                </w:rPr>
                <w:t>.</w:t>
              </w:r>
              <w:proofErr w:type="spellStart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noy</w:t>
              </w:r>
              <w:proofErr w:type="spellEnd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bidi="en-US"/>
                </w:rPr>
                <w:t>-</w:t>
              </w:r>
              <w:proofErr w:type="spellStart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shevr</w:t>
              </w:r>
              <w:proofErr w:type="spellEnd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bidi="en-US"/>
                </w:rPr>
                <w:t>.</w:t>
              </w:r>
              <w:proofErr w:type="spellStart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</w:p>
          <w:p w:rsidR="00620ABB" w:rsidRDefault="00620ABB">
            <w:pPr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 xml:space="preserve">ОКПО 40604417 , ОГРН  1027739517189, </w:t>
            </w:r>
          </w:p>
          <w:p w:rsidR="00620ABB" w:rsidRDefault="00620ABB">
            <w:pPr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 xml:space="preserve"> ИНН/КПП 7733014575/773301001</w:t>
            </w:r>
          </w:p>
          <w:p w:rsidR="00620ABB" w:rsidRDefault="00620ABB">
            <w:pPr>
              <w:jc w:val="center"/>
              <w:rPr>
                <w:sz w:val="26"/>
                <w:szCs w:val="26"/>
                <w:lang w:bidi="en-US"/>
              </w:rPr>
            </w:pPr>
          </w:p>
          <w:tbl>
            <w:tblPr>
              <w:tblW w:w="47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</w:tblGrid>
            <w:tr w:rsidR="00620ABB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620ABB" w:rsidRDefault="00620ABB">
                  <w:pPr>
                    <w:suppressAutoHyphens w:val="0"/>
                    <w:rPr>
                      <w:rFonts w:asciiTheme="minorHAnsi" w:eastAsiaTheme="minorEastAsia" w:hAnsiTheme="minorHAnsi" w:cstheme="minorBidi"/>
                      <w:kern w:val="0"/>
                      <w:lang w:eastAsia="ru-RU"/>
                    </w:rPr>
                  </w:pPr>
                </w:p>
              </w:tc>
            </w:tr>
          </w:tbl>
          <w:p w:rsidR="00620ABB" w:rsidRDefault="00620ABB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236" w:type="dxa"/>
          </w:tcPr>
          <w:p w:rsidR="00620ABB" w:rsidRDefault="00620ABB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620ABB" w:rsidRPr="00064C11" w:rsidTr="00620ABB">
        <w:tc>
          <w:tcPr>
            <w:tcW w:w="4061" w:type="dxa"/>
            <w:hideMark/>
          </w:tcPr>
          <w:p w:rsidR="00620ABB" w:rsidRPr="00064C11" w:rsidRDefault="00BC3A22" w:rsidP="00064C1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№     </w:t>
            </w:r>
            <w:r w:rsidR="00620ABB" w:rsidRPr="00064C11">
              <w:rPr>
                <w:sz w:val="28"/>
                <w:szCs w:val="28"/>
              </w:rPr>
              <w:t xml:space="preserve">от </w:t>
            </w:r>
            <w:r w:rsidR="00064C11" w:rsidRPr="00064C11">
              <w:rPr>
                <w:sz w:val="28"/>
                <w:szCs w:val="28"/>
              </w:rPr>
              <w:t>28</w:t>
            </w:r>
            <w:r w:rsidR="00620ABB" w:rsidRPr="00064C11">
              <w:rPr>
                <w:sz w:val="28"/>
                <w:szCs w:val="28"/>
              </w:rPr>
              <w:t>.0</w:t>
            </w:r>
            <w:r w:rsidR="00064C11" w:rsidRPr="00064C11">
              <w:rPr>
                <w:sz w:val="28"/>
                <w:szCs w:val="28"/>
              </w:rPr>
              <w:t>8</w:t>
            </w:r>
            <w:r w:rsidR="00620ABB" w:rsidRPr="00064C11">
              <w:rPr>
                <w:sz w:val="28"/>
                <w:szCs w:val="28"/>
              </w:rPr>
              <w:t>.201</w:t>
            </w:r>
            <w:r w:rsidR="00064C11" w:rsidRPr="00064C11">
              <w:rPr>
                <w:sz w:val="28"/>
                <w:szCs w:val="28"/>
              </w:rPr>
              <w:t>8</w:t>
            </w:r>
            <w:r w:rsidR="00620ABB" w:rsidRPr="00064C1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02" w:type="dxa"/>
            <w:gridSpan w:val="3"/>
          </w:tcPr>
          <w:p w:rsidR="00620ABB" w:rsidRPr="00064C11" w:rsidRDefault="00620ABB" w:rsidP="00064C11">
            <w:pPr>
              <w:snapToGrid w:val="0"/>
              <w:jc w:val="center"/>
              <w:rPr>
                <w:sz w:val="28"/>
                <w:szCs w:val="28"/>
              </w:rPr>
            </w:pPr>
            <w:r w:rsidRPr="00064C11">
              <w:rPr>
                <w:sz w:val="28"/>
                <w:szCs w:val="28"/>
              </w:rPr>
              <w:t>г. Москва</w:t>
            </w:r>
          </w:p>
          <w:p w:rsidR="00620ABB" w:rsidRPr="00064C11" w:rsidRDefault="00620ABB" w:rsidP="00064C1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20ABB" w:rsidRPr="00064C11" w:rsidRDefault="00620ABB" w:rsidP="00064C1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35FC0" w:rsidRPr="00064C11" w:rsidTr="00801399">
        <w:tc>
          <w:tcPr>
            <w:tcW w:w="4061" w:type="dxa"/>
            <w:hideMark/>
          </w:tcPr>
          <w:p w:rsidR="00B35FC0" w:rsidRPr="00064C11" w:rsidRDefault="00B35FC0" w:rsidP="0080139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02" w:type="dxa"/>
            <w:gridSpan w:val="3"/>
          </w:tcPr>
          <w:p w:rsidR="00B35FC0" w:rsidRPr="00064C11" w:rsidRDefault="00B35FC0" w:rsidP="008D418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35FC0" w:rsidRDefault="00AA51BA" w:rsidP="00AA51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A51BA" w:rsidRDefault="00AA51BA" w:rsidP="00AA51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экстремистской деятельности</w:t>
      </w:r>
    </w:p>
    <w:p w:rsidR="00AA51BA" w:rsidRDefault="00AA51BA" w:rsidP="00AA51BA">
      <w:pPr>
        <w:jc w:val="center"/>
        <w:rPr>
          <w:sz w:val="28"/>
          <w:szCs w:val="28"/>
        </w:rPr>
      </w:pPr>
    </w:p>
    <w:p w:rsidR="00AA51BA" w:rsidRDefault="00985847" w:rsidP="00AA51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85847" w:rsidRDefault="00A47FD2" w:rsidP="0098584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по противодействию экстремистской деятельности (далее – положение)</w:t>
      </w:r>
      <w:r w:rsidR="00770C56">
        <w:rPr>
          <w:sz w:val="28"/>
          <w:szCs w:val="28"/>
        </w:rPr>
        <w:t xml:space="preserve"> Негосударственного образовательного учреждения средняя общеобразовательная школа «Школа этикета и всестороннего развития»</w:t>
      </w:r>
      <w:r w:rsidR="00D6778C">
        <w:rPr>
          <w:sz w:val="28"/>
          <w:szCs w:val="28"/>
        </w:rPr>
        <w:t xml:space="preserve"> (далее школа) </w:t>
      </w:r>
      <w:r>
        <w:rPr>
          <w:sz w:val="28"/>
          <w:szCs w:val="28"/>
        </w:rPr>
        <w:t xml:space="preserve"> действует в отношении всех участников образовательного процесса</w:t>
      </w:r>
      <w:r w:rsidR="000847F3">
        <w:rPr>
          <w:sz w:val="28"/>
          <w:szCs w:val="28"/>
        </w:rPr>
        <w:t xml:space="preserve"> (учеников, их родителей или опекунов, преподавателей и других работников школы</w:t>
      </w:r>
      <w:r w:rsidR="00CD61D9">
        <w:rPr>
          <w:sz w:val="28"/>
          <w:szCs w:val="28"/>
        </w:rPr>
        <w:t xml:space="preserve"> или посторонних лиц</w:t>
      </w:r>
      <w:r w:rsidR="00770C56">
        <w:rPr>
          <w:sz w:val="28"/>
          <w:szCs w:val="28"/>
        </w:rPr>
        <w:t>).</w:t>
      </w:r>
    </w:p>
    <w:p w:rsidR="00D6778C" w:rsidRPr="00A67386" w:rsidRDefault="00A421E5" w:rsidP="0098584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направлено</w:t>
      </w:r>
      <w:r w:rsidR="00014A8F">
        <w:rPr>
          <w:sz w:val="28"/>
          <w:szCs w:val="28"/>
        </w:rPr>
        <w:t xml:space="preserve"> на воспитание толерантного </w:t>
      </w:r>
      <w:r w:rsidR="00014A8F" w:rsidRPr="00A67386">
        <w:rPr>
          <w:sz w:val="28"/>
          <w:szCs w:val="28"/>
        </w:rPr>
        <w:t>отношения (</w:t>
      </w:r>
      <w:r w:rsidRPr="00A67386">
        <w:rPr>
          <w:bCs/>
          <w:sz w:val="28"/>
          <w:szCs w:val="28"/>
          <w:shd w:val="clear" w:color="auto" w:fill="FFFFFF"/>
        </w:rPr>
        <w:t>терпимость</w:t>
      </w:r>
      <w:r w:rsidRPr="00A67386">
        <w:rPr>
          <w:sz w:val="28"/>
          <w:szCs w:val="28"/>
          <w:shd w:val="clear" w:color="auto" w:fill="FFFFFF"/>
        </w:rPr>
        <w:t> к иному мировоззрению, образу жизни, поведению и обычаям</w:t>
      </w:r>
      <w:r w:rsidR="00014A8F" w:rsidRPr="00A67386">
        <w:rPr>
          <w:sz w:val="28"/>
          <w:szCs w:val="28"/>
          <w:shd w:val="clear" w:color="auto" w:fill="FFFFFF"/>
        </w:rPr>
        <w:t xml:space="preserve">) </w:t>
      </w:r>
      <w:r w:rsidR="00A67386" w:rsidRPr="00A67386">
        <w:rPr>
          <w:sz w:val="28"/>
          <w:szCs w:val="28"/>
          <w:shd w:val="clear" w:color="auto" w:fill="FFFFFF"/>
        </w:rPr>
        <w:t>подростков к гражданам иной национальности.</w:t>
      </w:r>
    </w:p>
    <w:p w:rsidR="00A67386" w:rsidRPr="00CA164A" w:rsidRDefault="00A67386" w:rsidP="0098584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A67386">
        <w:rPr>
          <w:sz w:val="28"/>
          <w:szCs w:val="28"/>
          <w:shd w:val="clear" w:color="auto" w:fill="FFFFFF"/>
        </w:rPr>
        <w:t xml:space="preserve">Правовую основу </w:t>
      </w:r>
      <w:r w:rsidR="0087067E">
        <w:rPr>
          <w:sz w:val="28"/>
          <w:szCs w:val="28"/>
          <w:shd w:val="clear" w:color="auto" w:fill="FFFFFF"/>
        </w:rPr>
        <w:t>противодействия экстремизму составляет Конституция РФ, ФЗ от 25.07.2002</w:t>
      </w:r>
      <w:r w:rsidR="00CA164A">
        <w:rPr>
          <w:sz w:val="28"/>
          <w:szCs w:val="28"/>
          <w:shd w:val="clear" w:color="auto" w:fill="FFFFFF"/>
        </w:rPr>
        <w:t xml:space="preserve"> № 114 ФЗ «О противодействии экстремистской деятельности», общепризнанные принципы и нормы международного права и др.</w:t>
      </w:r>
    </w:p>
    <w:p w:rsidR="00CA164A" w:rsidRDefault="008D418B" w:rsidP="0098584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Экстремистские материалы – это любая информация</w:t>
      </w:r>
      <w:r w:rsidR="00062332">
        <w:rPr>
          <w:sz w:val="28"/>
          <w:szCs w:val="28"/>
        </w:rPr>
        <w:t xml:space="preserve">, призывающая к осуществлению экстремистской деятельности </w:t>
      </w:r>
      <w:proofErr w:type="spellStart"/>
      <w:r w:rsidR="00062332">
        <w:rPr>
          <w:sz w:val="28"/>
          <w:szCs w:val="28"/>
        </w:rPr>
        <w:t>лиюо</w:t>
      </w:r>
      <w:proofErr w:type="spellEnd"/>
      <w:r w:rsidR="00062332">
        <w:rPr>
          <w:sz w:val="28"/>
          <w:szCs w:val="28"/>
        </w:rPr>
        <w:t xml:space="preserve"> оправдывающая необходимость такой деятельности.</w:t>
      </w:r>
    </w:p>
    <w:p w:rsidR="00062332" w:rsidRDefault="00062332" w:rsidP="00062332">
      <w:pPr>
        <w:pStyle w:val="a6"/>
        <w:ind w:left="786"/>
        <w:jc w:val="both"/>
        <w:rPr>
          <w:sz w:val="28"/>
          <w:szCs w:val="28"/>
        </w:rPr>
      </w:pPr>
    </w:p>
    <w:p w:rsidR="00062332" w:rsidRDefault="00697807" w:rsidP="00697807">
      <w:pPr>
        <w:ind w:firstLine="426"/>
        <w:jc w:val="both"/>
        <w:rPr>
          <w:sz w:val="28"/>
          <w:szCs w:val="28"/>
        </w:rPr>
      </w:pPr>
      <w:r w:rsidRPr="00697807">
        <w:rPr>
          <w:sz w:val="28"/>
          <w:szCs w:val="28"/>
        </w:rPr>
        <w:t>Задачи противодействия экстремистской деятельности</w:t>
      </w:r>
    </w:p>
    <w:p w:rsidR="00697807" w:rsidRDefault="007214DD" w:rsidP="007214D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214DD">
        <w:rPr>
          <w:sz w:val="28"/>
          <w:szCs w:val="28"/>
        </w:rPr>
        <w:t xml:space="preserve">ктивизация участия и вовлечение в работу по противодействию экстремистской </w:t>
      </w:r>
      <w:r w:rsidR="00C41FCE">
        <w:rPr>
          <w:sz w:val="28"/>
          <w:szCs w:val="28"/>
        </w:rPr>
        <w:t>деятельности учеников, их родителей или опекунов, преподавателей и других работников школы</w:t>
      </w:r>
    </w:p>
    <w:p w:rsidR="00697807" w:rsidRDefault="007B0A30" w:rsidP="0006233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B13EA">
        <w:rPr>
          <w:sz w:val="28"/>
          <w:szCs w:val="28"/>
        </w:rPr>
        <w:t>Повышение общего уровня правовой культуры всех участников образовательного процесса</w:t>
      </w:r>
    </w:p>
    <w:p w:rsidR="00EB13EA" w:rsidRDefault="00EB13EA" w:rsidP="00EB13EA">
      <w:pPr>
        <w:ind w:left="426"/>
        <w:jc w:val="both"/>
        <w:rPr>
          <w:sz w:val="28"/>
          <w:szCs w:val="28"/>
        </w:rPr>
      </w:pPr>
    </w:p>
    <w:p w:rsidR="00EB13EA" w:rsidRDefault="00EB13EA" w:rsidP="00EB13E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</w:t>
      </w:r>
    </w:p>
    <w:p w:rsidR="00EB13EA" w:rsidRDefault="00EB13EA" w:rsidP="00EB13E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Признание, соблюдение и защита </w:t>
      </w:r>
      <w:r w:rsidR="004A39B3">
        <w:rPr>
          <w:sz w:val="28"/>
          <w:szCs w:val="28"/>
        </w:rPr>
        <w:t>прав и свобод человека, а равно законных интересов</w:t>
      </w:r>
      <w:r w:rsidR="003743A9">
        <w:rPr>
          <w:sz w:val="28"/>
          <w:szCs w:val="28"/>
        </w:rPr>
        <w:t>, законность, гласность и приоритет обеспечения безопасности.</w:t>
      </w:r>
    </w:p>
    <w:p w:rsidR="003743A9" w:rsidRDefault="003743A9" w:rsidP="00EB13E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 мер, направленных на предупреждение экстремистской деятельности с правоохранительными органами по противодействию экстремистской деятельности.</w:t>
      </w:r>
    </w:p>
    <w:p w:rsidR="003743A9" w:rsidRDefault="003743A9" w:rsidP="003743A9">
      <w:pPr>
        <w:ind w:left="426"/>
        <w:jc w:val="both"/>
        <w:rPr>
          <w:sz w:val="28"/>
          <w:szCs w:val="28"/>
        </w:rPr>
      </w:pPr>
    </w:p>
    <w:p w:rsidR="003743A9" w:rsidRDefault="00151B5C" w:rsidP="003743A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по противодействию экстремистской деятельности</w:t>
      </w:r>
    </w:p>
    <w:p w:rsidR="00151B5C" w:rsidRDefault="00151B5C" w:rsidP="00151B5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профилактических мер по предупреждению</w:t>
      </w:r>
      <w:r w:rsidR="001A6498">
        <w:rPr>
          <w:sz w:val="28"/>
          <w:szCs w:val="28"/>
        </w:rPr>
        <w:t xml:space="preserve"> (выявлению причин и условий) </w:t>
      </w:r>
      <w:r>
        <w:rPr>
          <w:sz w:val="28"/>
          <w:szCs w:val="28"/>
        </w:rPr>
        <w:t>экстремистской деятельности</w:t>
      </w:r>
      <w:r w:rsidR="001A6498">
        <w:rPr>
          <w:sz w:val="28"/>
          <w:szCs w:val="28"/>
        </w:rPr>
        <w:t>.</w:t>
      </w:r>
    </w:p>
    <w:p w:rsidR="001A6498" w:rsidRDefault="000D18DE" w:rsidP="00151B5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Выявление, предупреждение и пресечение экстремисткой деятельности общественных и религиозных признаков объединения подростков </w:t>
      </w:r>
      <w:r w:rsidR="00416822">
        <w:rPr>
          <w:sz w:val="28"/>
          <w:szCs w:val="28"/>
        </w:rPr>
        <w:t>и других участников образовательного процесса</w:t>
      </w:r>
    </w:p>
    <w:p w:rsidR="00416822" w:rsidRPr="00151B5C" w:rsidRDefault="00416822" w:rsidP="00151B5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профилактических, воспитательных, </w:t>
      </w:r>
      <w:proofErr w:type="spellStart"/>
      <w:r>
        <w:rPr>
          <w:sz w:val="28"/>
          <w:szCs w:val="28"/>
        </w:rPr>
        <w:t>пропаганд</w:t>
      </w:r>
      <w:r w:rsidR="00622DA6">
        <w:rPr>
          <w:sz w:val="28"/>
          <w:szCs w:val="28"/>
        </w:rPr>
        <w:t>ных</w:t>
      </w:r>
      <w:proofErr w:type="spellEnd"/>
      <w:r w:rsidR="00622DA6">
        <w:rPr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 w:rsidR="00622DA6">
        <w:rPr>
          <w:sz w:val="28"/>
          <w:szCs w:val="28"/>
        </w:rPr>
        <w:t>, направленных на предупреждение экстремисткой деятельности</w:t>
      </w:r>
    </w:p>
    <w:p w:rsidR="00697807" w:rsidRPr="00697807" w:rsidRDefault="00697807" w:rsidP="00697807">
      <w:pPr>
        <w:jc w:val="both"/>
        <w:rPr>
          <w:sz w:val="28"/>
          <w:szCs w:val="28"/>
        </w:rPr>
      </w:pPr>
    </w:p>
    <w:p w:rsidR="00985847" w:rsidRPr="00A67386" w:rsidRDefault="00985847" w:rsidP="00AA51BA">
      <w:pPr>
        <w:ind w:firstLine="426"/>
        <w:jc w:val="both"/>
        <w:rPr>
          <w:sz w:val="28"/>
          <w:szCs w:val="28"/>
        </w:rPr>
      </w:pPr>
    </w:p>
    <w:p w:rsidR="00B35FC0" w:rsidRPr="00A67386" w:rsidRDefault="00B35FC0" w:rsidP="00B35FC0">
      <w:pPr>
        <w:rPr>
          <w:sz w:val="28"/>
          <w:szCs w:val="28"/>
        </w:rPr>
      </w:pPr>
    </w:p>
    <w:p w:rsidR="00B35FC0" w:rsidRPr="00064C11" w:rsidRDefault="00B35FC0" w:rsidP="00B35FC0">
      <w:pPr>
        <w:rPr>
          <w:sz w:val="28"/>
          <w:szCs w:val="28"/>
        </w:rPr>
      </w:pPr>
      <w:r w:rsidRPr="00064C11">
        <w:rPr>
          <w:sz w:val="28"/>
          <w:szCs w:val="28"/>
        </w:rPr>
        <w:t>Директор:            Чуфарова Н.П.</w:t>
      </w:r>
    </w:p>
    <w:p w:rsidR="00B35FC0" w:rsidRPr="00064C11" w:rsidRDefault="00B35FC0" w:rsidP="00B35FC0">
      <w:pPr>
        <w:rPr>
          <w:sz w:val="28"/>
          <w:szCs w:val="28"/>
        </w:rPr>
      </w:pPr>
    </w:p>
    <w:p w:rsidR="00B35FC0" w:rsidRPr="00064C11" w:rsidRDefault="00B35FC0">
      <w:pPr>
        <w:rPr>
          <w:sz w:val="28"/>
          <w:szCs w:val="28"/>
        </w:rPr>
      </w:pPr>
    </w:p>
    <w:sectPr w:rsidR="00B35FC0" w:rsidRPr="00064C11" w:rsidSect="0036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349"/>
    <w:multiLevelType w:val="hybridMultilevel"/>
    <w:tmpl w:val="05E47EFE"/>
    <w:lvl w:ilvl="0" w:tplc="5A4455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43410D"/>
    <w:multiLevelType w:val="hybridMultilevel"/>
    <w:tmpl w:val="41FE2118"/>
    <w:lvl w:ilvl="0" w:tplc="2AA41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7F0A68"/>
    <w:multiLevelType w:val="hybridMultilevel"/>
    <w:tmpl w:val="A71A1924"/>
    <w:lvl w:ilvl="0" w:tplc="C78A84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A629AA"/>
    <w:multiLevelType w:val="hybridMultilevel"/>
    <w:tmpl w:val="AC1078E2"/>
    <w:lvl w:ilvl="0" w:tplc="E9D89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AA1"/>
    <w:rsid w:val="00014A8F"/>
    <w:rsid w:val="00062332"/>
    <w:rsid w:val="00064C11"/>
    <w:rsid w:val="000847F3"/>
    <w:rsid w:val="000D18DE"/>
    <w:rsid w:val="00151B5C"/>
    <w:rsid w:val="001A6498"/>
    <w:rsid w:val="002F7C23"/>
    <w:rsid w:val="00365234"/>
    <w:rsid w:val="003743A9"/>
    <w:rsid w:val="00416822"/>
    <w:rsid w:val="004564A7"/>
    <w:rsid w:val="00477EF9"/>
    <w:rsid w:val="004A39B3"/>
    <w:rsid w:val="00526A2E"/>
    <w:rsid w:val="00620ABB"/>
    <w:rsid w:val="00622DA6"/>
    <w:rsid w:val="00697807"/>
    <w:rsid w:val="007115EE"/>
    <w:rsid w:val="007214DD"/>
    <w:rsid w:val="00770C56"/>
    <w:rsid w:val="007B0A30"/>
    <w:rsid w:val="008117FC"/>
    <w:rsid w:val="008578CF"/>
    <w:rsid w:val="0087067E"/>
    <w:rsid w:val="0089091D"/>
    <w:rsid w:val="008D418B"/>
    <w:rsid w:val="00985847"/>
    <w:rsid w:val="00A421E5"/>
    <w:rsid w:val="00A47FD2"/>
    <w:rsid w:val="00A52101"/>
    <w:rsid w:val="00A67386"/>
    <w:rsid w:val="00A87599"/>
    <w:rsid w:val="00AA51BA"/>
    <w:rsid w:val="00AA5C56"/>
    <w:rsid w:val="00B228E8"/>
    <w:rsid w:val="00B35FC0"/>
    <w:rsid w:val="00BC3A22"/>
    <w:rsid w:val="00C41FCE"/>
    <w:rsid w:val="00CA164A"/>
    <w:rsid w:val="00CD61D9"/>
    <w:rsid w:val="00D02C48"/>
    <w:rsid w:val="00D04DF1"/>
    <w:rsid w:val="00D6778C"/>
    <w:rsid w:val="00E66392"/>
    <w:rsid w:val="00EB13EA"/>
    <w:rsid w:val="00F16AA1"/>
    <w:rsid w:val="00FA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B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0ABB"/>
    <w:rPr>
      <w:szCs w:val="20"/>
    </w:rPr>
  </w:style>
  <w:style w:type="character" w:customStyle="1" w:styleId="a4">
    <w:name w:val="Основной текст Знак"/>
    <w:basedOn w:val="a0"/>
    <w:link w:val="a3"/>
    <w:rsid w:val="00620ABB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620A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y-shevr.ru" TargetMode="External"/><Relationship Id="rId5" Type="http://schemas.openxmlformats.org/officeDocument/2006/relationships/hyperlink" Target="mailto:noushev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"ШЭВР"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Чуфарова Надежда Павловна</dc:creator>
  <cp:lastModifiedBy>Чуфарова Надежда Павловна</cp:lastModifiedBy>
  <cp:revision>5</cp:revision>
  <dcterms:created xsi:type="dcterms:W3CDTF">2019-03-25T11:08:00Z</dcterms:created>
  <dcterms:modified xsi:type="dcterms:W3CDTF">2019-03-25T13:10:00Z</dcterms:modified>
</cp:coreProperties>
</file>